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Cs/>
          <w:i/>
          <w:sz w:val="20"/>
          <w:szCs w:val="20"/>
        </w:rPr>
        <w:t>Образец формы заявки на рассмотрение конструкторской, технологической и (или) технической документации средства измерений на предмет соответствия сведений об утвержденном типе средств измерений конструкторской, технологической и (или) технической документации средства измерений и отсутствия в ней изменений</w:t>
      </w:r>
      <w:r>
        <w:rPr>
          <w:rFonts w:cs="Times New Roman" w:ascii="Times New Roman" w:hAnsi="Times New Roman"/>
          <w:bCs/>
          <w:i/>
          <w:sz w:val="20"/>
          <w:szCs w:val="20"/>
          <w:vertAlign w:val="superscript"/>
        </w:rPr>
        <w:t>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hd w:val="clear" w:color="auto" w:fill="FFFFFF"/>
        <w:spacing w:lineRule="exact" w:line="322" w:before="0" w:after="0"/>
        <w:ind w:left="5669" w:right="10" w:firstLine="703"/>
        <w:rPr>
          <w:rFonts w:ascii="Times New Roman" w:hAnsi="Times New Roman" w:eastAsia="Times New Roman,Italic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,Italic" w:cs="Times New Roman" w:ascii="Times New Roman" w:hAnsi="Times New Roman"/>
          <w:i w:val="false"/>
          <w:iCs w:val="false"/>
          <w:color w:val="000000"/>
          <w:spacing w:val="-2"/>
          <w:sz w:val="24"/>
          <w:szCs w:val="24"/>
        </w:rPr>
        <w:t>Заместителю директора</w:t>
      </w:r>
    </w:p>
    <w:p>
      <w:pPr>
        <w:pStyle w:val="Normal"/>
        <w:shd w:val="clear" w:color="auto" w:fill="FFFFFF"/>
        <w:spacing w:lineRule="exact" w:line="322" w:before="0" w:after="0"/>
        <w:ind w:left="5669" w:right="10" w:firstLine="703"/>
        <w:rPr>
          <w:rFonts w:ascii="Times New Roman" w:hAnsi="Times New Roman" w:eastAsia="Times New Roman,Italic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,Italic" w:cs="Times New Roman" w:ascii="Times New Roman" w:hAnsi="Times New Roman"/>
          <w:i w:val="false"/>
          <w:iCs w:val="false"/>
          <w:color w:val="000000"/>
          <w:spacing w:val="-2"/>
          <w:sz w:val="24"/>
          <w:szCs w:val="24"/>
        </w:rPr>
        <w:t>по метрологии</w:t>
      </w:r>
    </w:p>
    <w:p>
      <w:pPr>
        <w:pStyle w:val="Normal"/>
        <w:shd w:val="clear" w:color="auto" w:fill="FFFFFF"/>
        <w:spacing w:lineRule="exact" w:line="322" w:before="0" w:after="0"/>
        <w:ind w:left="5669" w:right="10" w:firstLine="703"/>
        <w:rPr>
          <w:rFonts w:ascii="Times New Roman" w:hAnsi="Times New Roman" w:eastAsia="Times New Roman,Italic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,Italic" w:cs="Times New Roman" w:ascii="Times New Roman" w:hAnsi="Times New Roman"/>
          <w:i w:val="false"/>
          <w:iCs w:val="false"/>
          <w:color w:val="000000"/>
          <w:spacing w:val="-2"/>
          <w:sz w:val="24"/>
          <w:szCs w:val="24"/>
        </w:rPr>
        <w:t>ФБУ «Воронежский ЦСМ»</w:t>
      </w:r>
    </w:p>
    <w:p>
      <w:pPr>
        <w:pStyle w:val="Normal"/>
        <w:shd w:val="clear" w:color="auto" w:fill="FFFFFF"/>
        <w:spacing w:lineRule="exact" w:line="322" w:before="0" w:after="0"/>
        <w:ind w:left="5669" w:right="10" w:firstLine="703"/>
        <w:rPr>
          <w:rFonts w:ascii="Times New Roman" w:hAnsi="Times New Roman" w:eastAsia="Times New Roman,Italic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,Italic" w:cs="Times New Roman" w:ascii="Times New Roman" w:hAnsi="Times New Roman"/>
          <w:i w:val="false"/>
          <w:iCs w:val="false"/>
          <w:color w:val="000000"/>
          <w:spacing w:val="-2"/>
          <w:sz w:val="24"/>
          <w:szCs w:val="24"/>
        </w:rPr>
        <w:t>Воронину П.В.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Прошу рассмотреть конструкторскую, технологическую и (или) техническую документацию средства измерений 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,Italic" w:cs="Times New Roman"/>
          <w:i/>
          <w:i/>
          <w:iCs/>
          <w:sz w:val="24"/>
          <w:szCs w:val="24"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</w:t>
      </w: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наименование и обозначение средства измерений</w:t>
      </w:r>
      <w:r>
        <w:rPr>
          <w:rFonts w:eastAsia="Times New Roman,Italic" w:cs="Times New Roman" w:ascii="Times New Roman" w:hAnsi="Times New Roman"/>
          <w:i/>
          <w:iCs/>
          <w:sz w:val="24"/>
          <w:szCs w:val="24"/>
        </w:rPr>
        <w:t>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,Italic" w:cs="Times New Roman"/>
          <w:i/>
          <w:i/>
          <w:iCs/>
          <w:sz w:val="18"/>
          <w:szCs w:val="18"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регистрационный номер в Федеральном информационном фонде по обеспечению единства измерений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изготавливаемого в следующих модификациях (исполнениях): 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,Italic" w:cs="Times New Roman"/>
          <w:i/>
          <w:i/>
          <w:iCs/>
          <w:sz w:val="18"/>
          <w:szCs w:val="18"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сведения о модификациях (исполнениях) средства измерений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предмет соответствия сведений об утвержденном типе средств измерений, содержащихся в Федеральном информационном фонде по обеспечению единства измерений, конструкторской, технологической и (или) технической документации средства измерений и подтвердить отсутствие в ней неучтенных изменений в связи с продлением срока действия утвержденного типа средства измерений.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Сведения о документах, по которым осуществляется изготовление средства измерений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,Italic" w:cs="Times New Roman" w:ascii="Times New Roman" w:hAnsi="Times New Roman"/>
          <w:i/>
          <w:iCs/>
          <w:sz w:val="24"/>
          <w:szCs w:val="24"/>
        </w:rPr>
        <w:tab/>
        <w:tab/>
      </w: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наименование документа по стандартизации, содержащего общие требования,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,Italic" w:cs="Times New Roman"/>
          <w:i/>
          <w:i/>
          <w:iCs/>
          <w:sz w:val="18"/>
          <w:szCs w:val="18"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наименование стандарта предприятия, технических условий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Изменения в указанную документацию: 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/>
          <w:i/>
          <w:iCs/>
          <w:sz w:val="18"/>
          <w:szCs w:val="18"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</w:t>
      </w: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указываются вносились или не вносились изменения относительно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/>
          <w:i/>
          <w:iCs/>
          <w:sz w:val="18"/>
          <w:szCs w:val="18"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 xml:space="preserve">    </w:t>
      </w: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сведений, содержащихся в Федеральном информационном фонде по обеспечению единства измерений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/>
          <w:i/>
          <w:iCs/>
          <w:sz w:val="18"/>
          <w:szCs w:val="18"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Метрологические и технические характеристики: 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/>
          <w:i/>
          <w:iCs/>
          <w:sz w:val="18"/>
          <w:szCs w:val="18"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указываются сведения о метрологических 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,Italic" w:cs="Times New Roman"/>
          <w:i/>
          <w:i/>
          <w:iCs/>
          <w:sz w:val="18"/>
          <w:szCs w:val="18"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технических характеристиках средства измерений, выпускаемых из производства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 Оформляется на бланке юридического лица или индивидуального предпринимателя, подающего заявку, 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указанием регистрационного номера и даты регистрации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 Указываются только для средств измерений серийного производства, для средств измерений единичного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производства в добровольном порядке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Сведения о документе на методику поверки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: 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/>
          <w:i/>
          <w:iCs/>
          <w:sz w:val="18"/>
          <w:szCs w:val="18"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наименование методики поверки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Органами федерального государственного метрологического надзора за завершающийся период действия утверждения типа претензии, связанные с выпуском в обращение средств измерений данного типа, не предъявлялись.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Обращений потребителей с претензиями к качеству утвержденного типа средств измерений за завершающийся период действия утверждения типа не поступало.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Дополнительные сведения о юридическом лице или индивидуальном предпринимателе, подавшем заявку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Оплату работ по рассмотрению конструкторской, технологической и (или) технической документации средства измерений, гарантирую.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Реквизиты плательщика 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/>
          <w:i/>
          <w:iCs/>
          <w:sz w:val="18"/>
          <w:szCs w:val="18"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 xml:space="preserve">                                           </w:t>
      </w: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наименование получателя, расчётный счёт с указанием Банка, БИК, ИНН, КПП, ОКТМО, КБК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Документ, подтверждающий полномочия Заявителя подавать заявку (доверенность)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5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Комплект конструкторской, технологической и (или) технической документацию средства измерений, включая руководство по эксплуатации, формуляр, паспорт;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Фотографии общего вида.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                   ___________                     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,Italic" w:cs="Times New Roman"/>
          <w:i/>
          <w:i/>
          <w:iCs/>
          <w:sz w:val="18"/>
          <w:szCs w:val="18"/>
        </w:rPr>
      </w:pP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 xml:space="preserve">           </w:t>
      </w:r>
      <w:r>
        <w:rPr>
          <w:rFonts w:eastAsia="Times New Roman,Italic" w:cs="Times New Roman" w:ascii="Times New Roman" w:hAnsi="Times New Roman"/>
          <w:i/>
          <w:iCs/>
          <w:sz w:val="18"/>
          <w:szCs w:val="18"/>
        </w:rPr>
        <w:t>должность руководителя                                         подпись                                                   расшифровка подписи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 Указывается при наличии методики поверки для группы аналогичных средств измерений, содержащийся 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документе по стандартизации или в методике института, а также в случае разработанной индивидуальной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методики поверки в соответствии с приказом № 2907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 Приводятся сведения, не указанные на бланке из состава следующих сведений: полное и сокращенное (при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наличии) наименование, место нахождения и адрес юридического лица или фамилия, имя и отчество (при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наличии), адрес регистрации по месту пребывания или по месту жительства физического лица для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индивидуального предпринимателя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 Прилагается в случае подачи заявки уполномоченным лицом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5e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LibreOffice/7.5.9.2$Linux_X86_64 LibreOffice_project/50$Build-2</Application>
  <AppVersion>15.0000</AppVersion>
  <Pages>2</Pages>
  <Words>446</Words>
  <Characters>4164</Characters>
  <CharactersWithSpaces>5166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2022-02-08T11:26:00Z</dcterms:created>
  <dc:creator>Евсенков Сергей</dc:creator>
  <dc:description/>
  <dc:language>ru-RU</dc:language>
  <cp:lastModifiedBy/>
  <dcterms:modified xsi:type="dcterms:W3CDTF">2024-01-18T14:54:45Z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